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03791469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Farkındalığın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Büşra Yıldırım</w:t>
            </w:r>
            <w:br/>
            <w:br/>
            <w:r>
              <w:rPr/>
              <w:t xml:space="preserve">İnsan, kendini sandığı kadar tanımaz. Bazen yüzümüzdeki ifade bize ait değildir; bazen içimizde konuşan ses bizim değildir; bazen de hayatı bizim adımıza başkaları şekillendirmiştir. “Ben kimim?” sorusu, tam da bu nedenle bir başlangıç değil, bir dönüş yoludur.</w:t>
            </w:r>
          </w:p>
          <w:p>
            <w:pPr/>
            <w:r>
              <w:rPr/>
              <w:t xml:space="preserve">Bu kitap, benliği; çocukluk anılarından toplumsal beklentilere, bastırılmış duygulardan iç sesimize kadar uzanan çok katmanlı bir alan olarak ele alıyor. Freud’un iç çatışmalarına, Rogers’ın kendini kabul eden benliğine ve Jung’un bireyleşme yolculuğuna dokunarak; okuru, kendi iç dünyasında sessiz bir keşfe çağırıyor. Farkındalığın anatomisi...</w:t>
            </w:r>
          </w:p>
          <w:p>
            <w:pPr/>
            <w:r>
              <w:rPr/>
              <w:t xml:space="preserve">Burada tek bir cevap yok.</w:t>
            </w:r>
          </w:p>
          <w:p>
            <w:pPr/>
            <w:r>
              <w:rPr/>
              <w:t xml:space="preserve">Ama bir iz var.</w:t>
            </w:r>
          </w:p>
          <w:p>
            <w:pPr/>
            <w:r>
              <w:rPr/>
              <w:t xml:space="preserve">Ve belki de benlik, o izi fark ettiğimiz anda başlıyor.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https://www.himalaya.eysmedya.com/kitaplar/busra-yildirim-farkindaligin-anatomisi-6.html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2026-07-12T03:47:48+03:00</dcterms:created>
  <dcterms:modified xsi:type="dcterms:W3CDTF">2026-07-12T03:47:48+03:00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