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Devrin İzleri</w:t>
            </w:r>
          </w:p>
          <w:p>
            <w:pPr/>
            <w:r>
              <w:rPr/>
              <w:t xml:space="preserve">Yazar Adı: </w:t>
            </w:r>
            <w:r>
              <w:rPr>
                <w:b w:val="1"/>
                <w:bCs w:val="1"/>
              </w:rPr>
              <w:t xml:space="preserve">Sümer Oral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9786058480988</w:t>
            </w:r>
          </w:p>
          <w:p>
            <w:pPr/>
            <w:r>
              <w:rPr/>
              <w:t xml:space="preserve">Etiket Fiyatı: </w:t>
            </w:r>
            <w:r>
              <w:rPr>
                <w:b w:val="1"/>
                <w:bCs w:val="1"/>
              </w:rPr>
              <w:t xml:space="preserve">277,00 TL</w:t>
            </w:r>
          </w:p>
        </w:tc>
      </w:tr>
      <w:tr>
        <w:trPr/>
        <w:tc>
          <w:tcPr>
            <w:tcW w:w="9000" w:type="dxa"/>
            <w:vAlign w:val="top"/>
            <w:gridSpan w:val="2"/>
            <w:noWrap/>
          </w:tcPr>
          <w:p>
            <w:pPr/>
            <w:r>
              <w:rPr>
                <w:b w:val="1"/>
                <w:bCs w:val="1"/>
              </w:rPr>
              <w:t xml:space="preserve">Kitap Tanıtım Yazısı : (Arka Kapak)</w:t>
            </w:r>
          </w:p>
          <w:p/>
          <w:p>
            <w:pPr/>
            <w:r>
              <w:rPr>
                <w:b w:val="1"/>
                <w:bCs w:val="1"/>
              </w:rPr>
              <w:t xml:space="preserve">Sümer Oral</w:t>
            </w:r>
            <w:br/>
            <w:br/>
            <w:r>
              <w:rPr/>
              <w:t xml:space="preserve">“Bir Devrin İzleri” yakın dönem Türk siyasi tarihinin önemli aktör ve tanıklarından Sümer Oral’ın siyasi hatıratı, Türkiye’nin 1977-2002 yılları arasındaki dönemin politik ve sosyal atmosferine olaylar kişiler ve anekdotlar üzerinden ışık tutuyor. Adalet Partisi’nin son milletvekili seçimleriyle başlayan ve sonrası 7 dönem milletvekilliği, farklı dönem ve hükümetlerde Sosyal Güvenlik, Maliye ve Gümrük ve Maliye Bakanlıkları yapan, dokuzuncu</w:t>
            </w:r>
          </w:p>
          <w:p>
            <w:pPr/>
            <w:r>
              <w:rPr/>
              <w:t xml:space="preserve">Cumhurbaşkanımız Süleyman Demirel’in en yakın çalışma arkadaşlarından Sümer Oral geçmiş dönem tecrübeleri ve anılarıyla bizleri bir ” devir”e götürüyor. Ülkenin en çalkantılı ve gergin siyasal atmosferlerinin bire bir tanığı ve aktörü olarak bir dönem muhasebesi yapan Sümer Oral, geçmiş dönem siyasetinin gerginliklere, krizlere, darbelere, zorluklara rağmen nezaketin hiçbir zaman liderler ve siyasiler arasında kaybolmadığının altını çiziyor. Yakın dönem Türkiye siyasetinin aslında bütün zorlukları</w:t>
            </w:r>
          </w:p>
          <w:p>
            <w:pPr/>
            <w:r>
              <w:rPr/>
              <w:t xml:space="preserve">yanında hoşgörü, diyalog ve uzlaşı içerisinde bulunma iradesinde olduğunu örnekleriyle ortaya koyuyor. Siyasetin ve siyasetçinin eleştiriye ve farklı seslere her anlamda günümüze oranla daha tahammüllü olduğunu hatırlatarak düşünmemizi sağlıyor. Sümer Oral, ayrıca, 1999 ile 2002 yılları arasında, ekonomik ve siyasi alanda 57. Bülent Ecevit hükümetince gerçekleştirilen kapsamlı reformlara değinerek, ekonomiyi tekrar ayağa kaldıran bu yasal ve yapısal köklü düzenlemeleri, o dönemin tamamında görevde bulunan Maliye Bakanı olarak, ayrıntılı biçimde ele alıyor.</w:t>
            </w:r>
          </w:p>
          <w:p>
            <w:pPr/>
            <w:r>
              <w:rPr/>
              <w:t xml:space="preserve">Merkez sağ siyasetinin önemli ismi Sümer Oral, yaşantısı, hatıraları ve anlatımıyla bir devrin bilinmezlerini perde arkasında kalan ayrıntılarını ve kendi dönemine dair tanıklıklarını anlattığı bu eseriyle tarihe bir not düşüyor.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https://www.himalaya.eysmedya.com/kitaplar/sumer-oral-bir-devrin-izleri-22.html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2026-07-12T03:47:58+03:00</dcterms:created>
  <dcterms:modified xsi:type="dcterms:W3CDTF">2026-07-12T03:47:58+03:00</dcterms:modified>
</cp:coreProperties>
</file>

<file path=docProps/custom.xml><?xml version="1.0" encoding="utf-8"?>
<Properties xmlns="http://schemas.openxmlformats.org/officeDocument/2006/custom-properties" xmlns:vt="http://schemas.openxmlformats.org/officeDocument/2006/docPropsVTypes"/>
</file>